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4" w:rsidRPr="003D467D" w:rsidRDefault="006456E4" w:rsidP="006456E4">
      <w:pPr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3D467D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杭州市地铁集团有限责任公司运营分公司</w:t>
      </w:r>
    </w:p>
    <w:p w:rsidR="006456E4" w:rsidRPr="003D467D" w:rsidRDefault="00823E84" w:rsidP="006456E4">
      <w:pPr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0F68AA">
        <w:rPr>
          <w:rFonts w:ascii="黑体" w:eastAsia="黑体" w:hAnsi="黑体" w:cs="Times New Roman" w:hint="eastAsia"/>
          <w:color w:val="000000" w:themeColor="text1"/>
          <w:sz w:val="30"/>
          <w:szCs w:val="30"/>
          <w:u w:val="single"/>
        </w:rPr>
        <w:t>_</w:t>
      </w:r>
      <w:r w:rsidR="000F68AA" w:rsidRPr="000F68AA">
        <w:rPr>
          <w:rFonts w:ascii="黑体" w:eastAsia="黑体" w:hAnsi="黑体" w:cs="Times New Roman" w:hint="eastAsia"/>
          <w:color w:val="000000" w:themeColor="text1"/>
          <w:sz w:val="30"/>
          <w:szCs w:val="30"/>
          <w:u w:val="single"/>
        </w:rPr>
        <w:t>2、4</w:t>
      </w:r>
      <w:r w:rsidR="000F68AA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_</w:t>
      </w:r>
      <w:r w:rsidR="00037767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号线车站</w:t>
      </w:r>
      <w:r w:rsidR="006456E4" w:rsidRPr="003D467D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临时</w:t>
      </w:r>
      <w:r w:rsidR="00B61332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自助机具机位</w:t>
      </w:r>
      <w:r w:rsidR="003472ED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租赁</w:t>
      </w:r>
      <w:r w:rsidR="00051D82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申请表</w:t>
      </w:r>
    </w:p>
    <w:tbl>
      <w:tblPr>
        <w:tblStyle w:val="a5"/>
        <w:tblW w:w="10591" w:type="dxa"/>
        <w:jc w:val="center"/>
        <w:tblInd w:w="817" w:type="dxa"/>
        <w:tblLook w:val="04A0"/>
      </w:tblPr>
      <w:tblGrid>
        <w:gridCol w:w="1569"/>
        <w:gridCol w:w="1275"/>
        <w:gridCol w:w="1958"/>
        <w:gridCol w:w="591"/>
        <w:gridCol w:w="1676"/>
        <w:gridCol w:w="734"/>
        <w:gridCol w:w="684"/>
        <w:gridCol w:w="2104"/>
      </w:tblGrid>
      <w:tr w:rsidR="006456E4" w:rsidRPr="00AC2481" w:rsidTr="00454DB2">
        <w:trPr>
          <w:trHeight w:val="56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承租方全称</w:t>
            </w:r>
          </w:p>
        </w:tc>
        <w:tc>
          <w:tcPr>
            <w:tcW w:w="7747" w:type="dxa"/>
            <w:gridSpan w:val="6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6456E4" w:rsidRPr="00AC2481" w:rsidTr="00454DB2">
        <w:trPr>
          <w:trHeight w:val="56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负责人姓名</w:t>
            </w:r>
          </w:p>
        </w:tc>
        <w:tc>
          <w:tcPr>
            <w:tcW w:w="4225" w:type="dxa"/>
            <w:gridSpan w:val="3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04" w:type="dxa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E02A39" w:rsidRPr="00AC2481" w:rsidTr="00454DB2">
        <w:trPr>
          <w:trHeight w:val="567"/>
          <w:jc w:val="center"/>
        </w:trPr>
        <w:tc>
          <w:tcPr>
            <w:tcW w:w="1569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站名</w:t>
            </w:r>
          </w:p>
        </w:tc>
        <w:tc>
          <w:tcPr>
            <w:tcW w:w="1275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机位数量</w:t>
            </w:r>
          </w:p>
        </w:tc>
        <w:tc>
          <w:tcPr>
            <w:tcW w:w="1958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位置</w:t>
            </w: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E02A39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租赁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期限</w:t>
            </w:r>
          </w:p>
        </w:tc>
        <w:tc>
          <w:tcPr>
            <w:tcW w:w="2104" w:type="dxa"/>
            <w:vAlign w:val="center"/>
          </w:tcPr>
          <w:p w:rsidR="00E02A39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机位租赁费</w:t>
            </w:r>
          </w:p>
          <w:p w:rsidR="00E02A39" w:rsidRPr="006456E4" w:rsidRDefault="00E02A39" w:rsidP="00CA427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单位</w:t>
            </w: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：元）</w:t>
            </w:r>
          </w:p>
        </w:tc>
      </w:tr>
      <w:tr w:rsidR="00E02A39" w:rsidRPr="00AC2481" w:rsidTr="00454DB2">
        <w:trPr>
          <w:trHeight w:val="567"/>
          <w:jc w:val="center"/>
        </w:trPr>
        <w:tc>
          <w:tcPr>
            <w:tcW w:w="1569" w:type="dxa"/>
            <w:vAlign w:val="center"/>
          </w:tcPr>
          <w:p w:rsidR="00E02A39" w:rsidRPr="006456E4" w:rsidRDefault="000F68AA" w:rsidP="006456E4">
            <w:pPr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市民中心站</w:t>
            </w:r>
          </w:p>
        </w:tc>
        <w:tc>
          <w:tcPr>
            <w:tcW w:w="1275" w:type="dxa"/>
            <w:vAlign w:val="center"/>
          </w:tcPr>
          <w:p w:rsidR="00E02A39" w:rsidRPr="00454DB2" w:rsidRDefault="00454DB2" w:rsidP="00454DB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454D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18"/>
              </w:rPr>
              <w:t>4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18"/>
              </w:rPr>
              <w:t>台</w:t>
            </w:r>
            <w:r w:rsidRPr="00454DB2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(机器尺寸较小，实占2个机位)</w:t>
            </w:r>
          </w:p>
        </w:tc>
        <w:tc>
          <w:tcPr>
            <w:tcW w:w="1958" w:type="dxa"/>
            <w:vAlign w:val="center"/>
          </w:tcPr>
          <w:p w:rsidR="00E02A39" w:rsidRPr="006456E4" w:rsidRDefault="000F68AA" w:rsidP="00950EFC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C-</w:t>
            </w:r>
            <w:r w:rsidR="00950EFC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D61EAE" w:rsidP="00FF7683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6个月（</w:t>
            </w:r>
            <w:r w:rsidR="00FF7683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2017.4.8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-2017.</w:t>
            </w:r>
            <w:r w:rsidR="00FF7683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10.8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2104" w:type="dxa"/>
            <w:vAlign w:val="center"/>
          </w:tcPr>
          <w:p w:rsidR="00E02A39" w:rsidRPr="006456E4" w:rsidRDefault="00454DB2" w:rsidP="000F68AA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18960</w:t>
            </w:r>
          </w:p>
        </w:tc>
      </w:tr>
      <w:tr w:rsidR="00E02A39" w:rsidRPr="00AC2481" w:rsidTr="00454DB2">
        <w:trPr>
          <w:trHeight w:val="567"/>
          <w:jc w:val="center"/>
        </w:trPr>
        <w:tc>
          <w:tcPr>
            <w:tcW w:w="1569" w:type="dxa"/>
            <w:vAlign w:val="center"/>
          </w:tcPr>
          <w:p w:rsidR="00E02A39" w:rsidRPr="006456E4" w:rsidRDefault="00E02A39" w:rsidP="006456E4">
            <w:pPr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958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104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E02A39" w:rsidRPr="00AC2481" w:rsidTr="00454DB2">
        <w:trPr>
          <w:trHeight w:val="567"/>
          <w:jc w:val="center"/>
        </w:trPr>
        <w:tc>
          <w:tcPr>
            <w:tcW w:w="1569" w:type="dxa"/>
            <w:vAlign w:val="center"/>
          </w:tcPr>
          <w:p w:rsidR="00E02A39" w:rsidRPr="006456E4" w:rsidRDefault="00E02A39" w:rsidP="005A680A">
            <w:pPr>
              <w:spacing w:line="360" w:lineRule="auto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958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04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6456E4" w:rsidRPr="00AC2481" w:rsidTr="001A26C4">
        <w:trPr>
          <w:trHeight w:val="567"/>
          <w:jc w:val="center"/>
        </w:trPr>
        <w:tc>
          <w:tcPr>
            <w:tcW w:w="8487" w:type="dxa"/>
            <w:gridSpan w:val="7"/>
            <w:vAlign w:val="center"/>
          </w:tcPr>
          <w:p w:rsidR="006456E4" w:rsidRPr="006456E4" w:rsidRDefault="006456E4" w:rsidP="00454DB2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费用合计（大写人民币：</w:t>
            </w:r>
            <w:r w:rsidR="00454D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壹万捌仟玖佰六十元整</w:t>
            </w: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2104" w:type="dxa"/>
            <w:vAlign w:val="center"/>
          </w:tcPr>
          <w:p w:rsidR="000F68AA" w:rsidRPr="006456E4" w:rsidRDefault="00454DB2" w:rsidP="000F68AA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18960</w:t>
            </w:r>
          </w:p>
        </w:tc>
      </w:tr>
      <w:tr w:rsidR="006456E4" w:rsidRPr="00AC2481" w:rsidTr="00454DB2">
        <w:trPr>
          <w:trHeight w:val="5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承租方法定代表人或授权代表人（附授权书）意见</w:t>
            </w:r>
          </w:p>
        </w:tc>
        <w:tc>
          <w:tcPr>
            <w:tcW w:w="7747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（签章）年</w:t>
            </w:r>
            <w:r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 xml:space="preserve">      月     日</w:t>
            </w: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10591" w:type="dxa"/>
            <w:gridSpan w:val="8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   以下由杭州地铁运营分公司填写</w:t>
            </w:r>
          </w:p>
        </w:tc>
      </w:tr>
      <w:tr w:rsidR="006456E4" w:rsidRPr="00AC2481" w:rsidTr="00454DB2">
        <w:trPr>
          <w:trHeight w:val="5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协议名称</w:t>
            </w:r>
          </w:p>
        </w:tc>
        <w:tc>
          <w:tcPr>
            <w:tcW w:w="7747" w:type="dxa"/>
            <w:gridSpan w:val="6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6456E4" w:rsidRPr="00AC2481" w:rsidTr="00454DB2">
        <w:trPr>
          <w:trHeight w:val="5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合同大类</w:t>
            </w:r>
          </w:p>
        </w:tc>
        <w:tc>
          <w:tcPr>
            <w:tcW w:w="2549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运营</w:t>
            </w:r>
          </w:p>
        </w:tc>
        <w:tc>
          <w:tcPr>
            <w:tcW w:w="2410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合同小类</w:t>
            </w:r>
          </w:p>
        </w:tc>
        <w:tc>
          <w:tcPr>
            <w:tcW w:w="278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>资源</w:t>
            </w:r>
          </w:p>
        </w:tc>
      </w:tr>
      <w:tr w:rsidR="006456E4" w:rsidRPr="00AC2481" w:rsidTr="00454DB2">
        <w:trPr>
          <w:trHeight w:val="5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经办部门</w:t>
            </w:r>
          </w:p>
        </w:tc>
        <w:tc>
          <w:tcPr>
            <w:tcW w:w="2549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资源开发部</w:t>
            </w:r>
          </w:p>
        </w:tc>
        <w:tc>
          <w:tcPr>
            <w:tcW w:w="2410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经办人</w:t>
            </w:r>
          </w:p>
        </w:tc>
        <w:tc>
          <w:tcPr>
            <w:tcW w:w="278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6456E4" w:rsidRPr="00AC2481" w:rsidTr="00454DB2">
        <w:trPr>
          <w:trHeight w:val="5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资源开发部意见</w:t>
            </w:r>
          </w:p>
        </w:tc>
        <w:tc>
          <w:tcPr>
            <w:tcW w:w="7747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950EFC" w:rsidP="00987450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                                     </w:t>
            </w:r>
            <w:r w:rsidR="006456E4"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年</w:t>
            </w:r>
            <w:r w:rsidR="006456E4"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 xml:space="preserve">      月     日</w:t>
            </w:r>
          </w:p>
        </w:tc>
      </w:tr>
      <w:tr w:rsidR="006456E4" w:rsidRPr="00AC2481" w:rsidTr="00454DB2">
        <w:trPr>
          <w:trHeight w:val="5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客运部意见</w:t>
            </w:r>
          </w:p>
        </w:tc>
        <w:tc>
          <w:tcPr>
            <w:tcW w:w="7747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950EFC" w:rsidP="00987450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                               </w:t>
            </w:r>
            <w:r w:rsidR="00987450" w:rsidRPr="00987450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年      月     日</w:t>
            </w:r>
          </w:p>
        </w:tc>
      </w:tr>
      <w:tr w:rsidR="006456E4" w:rsidRPr="00AC2481" w:rsidTr="00454DB2">
        <w:trPr>
          <w:trHeight w:val="57"/>
          <w:jc w:val="center"/>
        </w:trPr>
        <w:tc>
          <w:tcPr>
            <w:tcW w:w="2844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分管领导意见</w:t>
            </w:r>
          </w:p>
        </w:tc>
        <w:tc>
          <w:tcPr>
            <w:tcW w:w="7747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950EFC" w:rsidP="00950EFC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</w:t>
            </w:r>
            <w:r w:rsidR="006456E4"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年</w:t>
            </w:r>
            <w:r w:rsidR="006456E4"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 xml:space="preserve">      月     日</w:t>
            </w:r>
          </w:p>
        </w:tc>
      </w:tr>
    </w:tbl>
    <w:p w:rsidR="006456E4" w:rsidRDefault="006456E4" w:rsidP="006456E4">
      <w:pPr>
        <w:spacing w:line="360" w:lineRule="auto"/>
        <w:rPr>
          <w:rFonts w:ascii="仿宋_GB2312" w:eastAsia="仿宋_GB2312" w:hAnsi="华文中宋" w:cs="方正小标宋简体"/>
          <w:color w:val="000000" w:themeColor="text1"/>
          <w:sz w:val="32"/>
          <w:szCs w:val="32"/>
        </w:rPr>
      </w:pP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注：请在收到杭州市地铁集团有限责任公司运营分公司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>签字</w:t>
      </w:r>
      <w:r w:rsidR="00417DBA">
        <w:rPr>
          <w:rFonts w:asciiTheme="minorEastAsia" w:eastAsiaTheme="minorEastAsia" w:hAnsiTheme="minorEastAsia" w:cs="Times New Roman" w:hint="eastAsia"/>
          <w:color w:val="000000" w:themeColor="text1"/>
        </w:rPr>
        <w:t>后的五</w:t>
      </w: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个工作日内支付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>场地租赁费、押金、安全保证金</w:t>
      </w:r>
      <w:r w:rsidR="00417DBA">
        <w:rPr>
          <w:rFonts w:asciiTheme="minorEastAsia" w:eastAsiaTheme="minorEastAsia" w:hAnsiTheme="minorEastAsia" w:cs="Times New Roman" w:hint="eastAsia"/>
          <w:color w:val="000000" w:themeColor="text1"/>
        </w:rPr>
        <w:t>，超过五</w:t>
      </w: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个工作日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>支付则</w:t>
      </w: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预定失效。</w:t>
      </w:r>
    </w:p>
    <w:sectPr w:rsidR="006456E4" w:rsidSect="00B5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1A" w:rsidRDefault="0097621A" w:rsidP="006456E4">
      <w:r>
        <w:separator/>
      </w:r>
    </w:p>
  </w:endnote>
  <w:endnote w:type="continuationSeparator" w:id="1">
    <w:p w:rsidR="0097621A" w:rsidRDefault="0097621A" w:rsidP="0064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1A" w:rsidRDefault="0097621A" w:rsidP="006456E4">
      <w:r>
        <w:separator/>
      </w:r>
    </w:p>
  </w:footnote>
  <w:footnote w:type="continuationSeparator" w:id="1">
    <w:p w:rsidR="0097621A" w:rsidRDefault="0097621A" w:rsidP="00645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6E4"/>
    <w:rsid w:val="00037767"/>
    <w:rsid w:val="00051D82"/>
    <w:rsid w:val="000B66BF"/>
    <w:rsid w:val="000F68AA"/>
    <w:rsid w:val="0012376F"/>
    <w:rsid w:val="001652A2"/>
    <w:rsid w:val="00165828"/>
    <w:rsid w:val="001E1558"/>
    <w:rsid w:val="00233E6C"/>
    <w:rsid w:val="00334945"/>
    <w:rsid w:val="003472ED"/>
    <w:rsid w:val="003808CC"/>
    <w:rsid w:val="00382D57"/>
    <w:rsid w:val="00417DBA"/>
    <w:rsid w:val="00454DB2"/>
    <w:rsid w:val="00471FDA"/>
    <w:rsid w:val="00474E79"/>
    <w:rsid w:val="004F5CAE"/>
    <w:rsid w:val="00526D91"/>
    <w:rsid w:val="005808B8"/>
    <w:rsid w:val="005A680A"/>
    <w:rsid w:val="006456E4"/>
    <w:rsid w:val="006B69F5"/>
    <w:rsid w:val="0073379C"/>
    <w:rsid w:val="00823E84"/>
    <w:rsid w:val="008D1AC2"/>
    <w:rsid w:val="008E70F6"/>
    <w:rsid w:val="009263B4"/>
    <w:rsid w:val="00950EFC"/>
    <w:rsid w:val="0097621A"/>
    <w:rsid w:val="00987450"/>
    <w:rsid w:val="009C0355"/>
    <w:rsid w:val="00AD4914"/>
    <w:rsid w:val="00AE3573"/>
    <w:rsid w:val="00B444BC"/>
    <w:rsid w:val="00B54D6B"/>
    <w:rsid w:val="00B61332"/>
    <w:rsid w:val="00B703AB"/>
    <w:rsid w:val="00B81209"/>
    <w:rsid w:val="00BE471A"/>
    <w:rsid w:val="00CA4274"/>
    <w:rsid w:val="00D212E9"/>
    <w:rsid w:val="00D61EAE"/>
    <w:rsid w:val="00E02A39"/>
    <w:rsid w:val="00E274BE"/>
    <w:rsid w:val="00E80483"/>
    <w:rsid w:val="00EA0EDF"/>
    <w:rsid w:val="00EF684F"/>
    <w:rsid w:val="00F215CA"/>
    <w:rsid w:val="00F22BFF"/>
    <w:rsid w:val="00F31156"/>
    <w:rsid w:val="00F73D9D"/>
    <w:rsid w:val="00FE5A45"/>
    <w:rsid w:val="00FE7CED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6E4"/>
    <w:rPr>
      <w:sz w:val="18"/>
      <w:szCs w:val="18"/>
    </w:rPr>
  </w:style>
  <w:style w:type="table" w:styleId="a5">
    <w:name w:val="Table Grid"/>
    <w:basedOn w:val="a1"/>
    <w:uiPriority w:val="59"/>
    <w:rsid w:val="006456E4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1D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D82"/>
    <w:rPr>
      <w:rFonts w:ascii="Calibri" w:eastAsia="宋体" w:hAnsi="Calibri" w:cs="Calibr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3379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379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379C"/>
    <w:rPr>
      <w:rFonts w:ascii="Calibri" w:eastAsia="宋体" w:hAnsi="Calibri" w:cs="Calibri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379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379C"/>
    <w:rPr>
      <w:rFonts w:ascii="Calibri" w:eastAsia="宋体" w:hAnsi="Calibri" w:cs="Calibri"/>
      <w:b/>
      <w:bCs/>
      <w:szCs w:val="21"/>
    </w:rPr>
  </w:style>
  <w:style w:type="paragraph" w:styleId="aa">
    <w:name w:val="Revision"/>
    <w:hidden/>
    <w:uiPriority w:val="99"/>
    <w:semiHidden/>
    <w:rsid w:val="0073379C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533</Characters>
  <Application>Microsoft Office Word</Application>
  <DocSecurity>0</DocSecurity>
  <Lines>4</Lines>
  <Paragraphs>1</Paragraphs>
  <ScaleCrop>false</ScaleCrop>
  <Company>Lenovo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周艳</dc:creator>
  <cp:lastModifiedBy>dt1</cp:lastModifiedBy>
  <cp:revision>10</cp:revision>
  <dcterms:created xsi:type="dcterms:W3CDTF">2016-12-05T01:59:00Z</dcterms:created>
  <dcterms:modified xsi:type="dcterms:W3CDTF">2017-03-27T08:20:00Z</dcterms:modified>
</cp:coreProperties>
</file>